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AE" w:rsidRPr="00CF4198" w:rsidRDefault="00AB7DAE" w:rsidP="00CF4198">
      <w:pPr>
        <w:jc w:val="center"/>
        <w:rPr>
          <w:b/>
          <w:sz w:val="20"/>
          <w:szCs w:val="20"/>
        </w:rPr>
      </w:pPr>
      <w:bookmarkStart w:id="0" w:name="_GoBack"/>
      <w:r w:rsidRPr="00CF4198">
        <w:rPr>
          <w:b/>
          <w:sz w:val="20"/>
          <w:szCs w:val="20"/>
        </w:rPr>
        <w:t>REALIZACJA TREŚCI PODSTAWY PROGRAMOWEJ</w:t>
      </w:r>
      <w:r w:rsidR="00CF4198" w:rsidRPr="00CF4198">
        <w:rPr>
          <w:b/>
          <w:sz w:val="20"/>
          <w:szCs w:val="20"/>
        </w:rPr>
        <w:t xml:space="preserve"> </w:t>
      </w:r>
      <w:r w:rsidRPr="00CF4198">
        <w:rPr>
          <w:b/>
          <w:sz w:val="20"/>
          <w:szCs w:val="20"/>
        </w:rPr>
        <w:t>W KLASIE IV</w:t>
      </w:r>
    </w:p>
    <w:p w:rsidR="00AB7DAE" w:rsidRPr="00CF4198" w:rsidRDefault="00AB7DAE" w:rsidP="00CF4198">
      <w:pPr>
        <w:jc w:val="both"/>
        <w:rPr>
          <w:sz w:val="20"/>
          <w:szCs w:val="20"/>
        </w:rPr>
      </w:pPr>
      <w:r w:rsidRPr="00CF4198">
        <w:rPr>
          <w:b/>
          <w:sz w:val="20"/>
          <w:szCs w:val="20"/>
        </w:rPr>
        <w:t xml:space="preserve"> I. Liczby naturalne w dziesiątkowym układzie pozycyjnym</w:t>
      </w:r>
      <w:r w:rsidRPr="00CF4198">
        <w:rPr>
          <w:sz w:val="20"/>
          <w:szCs w:val="20"/>
        </w:rPr>
        <w:t xml:space="preserve">. </w:t>
      </w:r>
      <w:r w:rsidR="00CF4198" w:rsidRPr="00CF4198">
        <w:rPr>
          <w:sz w:val="20"/>
          <w:szCs w:val="20"/>
        </w:rPr>
        <w:t xml:space="preserve"> </w:t>
      </w:r>
      <w:r w:rsidRPr="00CF4198">
        <w:rPr>
          <w:sz w:val="20"/>
          <w:szCs w:val="20"/>
        </w:rPr>
        <w:t>Uczeń: zapisuje i odczytuje liczby naturalne wielocyfrowe interpretuje liczby naturalne na osi liczbowej, porównuje liczby naturalne, liczby w zakresie do 3000 zapisane w systemie rzymskim przedstawia w systemie dziesiątkowym, a zapisane w systemie dziesiątkowym przedstawia w systemie rzymskim</w:t>
      </w:r>
    </w:p>
    <w:bookmarkEnd w:id="0"/>
    <w:p w:rsidR="00AB7DAE" w:rsidRPr="00CF4198" w:rsidRDefault="00AB7DAE" w:rsidP="00CF4198">
      <w:pPr>
        <w:jc w:val="both"/>
        <w:rPr>
          <w:b/>
          <w:sz w:val="20"/>
          <w:szCs w:val="20"/>
        </w:rPr>
      </w:pPr>
      <w:r w:rsidRPr="00CF4198">
        <w:rPr>
          <w:b/>
          <w:sz w:val="20"/>
          <w:szCs w:val="20"/>
        </w:rPr>
        <w:t>II. Działania na liczbach naturalnych.</w:t>
      </w:r>
      <w:r w:rsidR="00CF4198" w:rsidRPr="00CF4198">
        <w:rPr>
          <w:b/>
          <w:sz w:val="20"/>
          <w:szCs w:val="20"/>
        </w:rPr>
        <w:t xml:space="preserve"> </w:t>
      </w:r>
      <w:r w:rsidRPr="00CF4198">
        <w:rPr>
          <w:sz w:val="20"/>
          <w:szCs w:val="20"/>
        </w:rPr>
        <w:t xml:space="preserve">Uczeń: dodaje i odejmuje w pamięci liczby naturalne dwucyfrowe lub większe, liczbę jednocyfrową dodaje do dowolnej liczby naturalnej i odejmuje od dowolnej liczby naturalnej, dodaje i odejmuje liczby naturalne wielocyfrowe sposobem pisemnym i za pomocą kalkulatora, mnoży i dzieli liczbę naturalną przez liczbę naturalną jednocyfrową, dwucyfrową lub trzycyfrową sposobem pisemnym, w pamięci (w najprostszych przykładach) i za pomocą kalkulatora (w trudniejszych przykładach), stosuje wygodne dla niego sposoby ułatwiające obliczenia, w tym przemienność i łączność dodawania i mnożenia oraz rozdzielność mnożenia względem dodawania, porównuje liczby naturalne z wykorzystaniem ich różnicy lub ilorazu, oblicza kwadraty i sześciany liczb naturalnych, stosuje reguły dotyczące kolejności wykonywania działań, rozpoznaje wielokrotności danej liczby, kwadraty, sześciany, liczby pierwsze, liczby złożone, odpowiada na pytania dotyczące liczebności zbiorów różnych rodzajów liczb wśród liczb z pewnego niewielkiego zakresu (np. od 1 do 200 czy od 100 do 1000), o ile liczba w odpowiedzi jest na tyle mała, że wszystkie rozważane liczby uczeń może wypisać, wyznacza wynik dzielenia z resztą liczby </w:t>
      </w:r>
      <w:r w:rsidRPr="00CF4198">
        <w:rPr>
          <w:i/>
          <w:sz w:val="20"/>
          <w:szCs w:val="20"/>
        </w:rPr>
        <w:t>a</w:t>
      </w:r>
      <w:r w:rsidRPr="00CF4198">
        <w:rPr>
          <w:sz w:val="20"/>
          <w:szCs w:val="20"/>
        </w:rPr>
        <w:t xml:space="preserve"> przez liczbę </w:t>
      </w:r>
      <w:r w:rsidRPr="00CF4198">
        <w:rPr>
          <w:i/>
          <w:sz w:val="20"/>
          <w:szCs w:val="20"/>
        </w:rPr>
        <w:t>b</w:t>
      </w:r>
      <w:r w:rsidRPr="00CF4198">
        <w:rPr>
          <w:sz w:val="20"/>
          <w:szCs w:val="20"/>
        </w:rPr>
        <w:t xml:space="preserve"> i zapisuje liczbę </w:t>
      </w:r>
      <w:r w:rsidRPr="00CF4198">
        <w:rPr>
          <w:i/>
          <w:sz w:val="20"/>
          <w:szCs w:val="20"/>
        </w:rPr>
        <w:t>a</w:t>
      </w:r>
      <w:r w:rsidRPr="00CF4198">
        <w:rPr>
          <w:sz w:val="20"/>
          <w:szCs w:val="20"/>
        </w:rPr>
        <w:t xml:space="preserve"> w postaci: </w:t>
      </w:r>
      <m:oMath>
        <m:r>
          <w:rPr>
            <w:rFonts w:ascii="Cambria Math" w:hAnsi="Cambria Math"/>
            <w:sz w:val="20"/>
            <w:szCs w:val="20"/>
          </w:rPr>
          <m:t>a=b∙q+r</m:t>
        </m:r>
      </m:oMath>
      <w:r w:rsidRPr="00CF4198">
        <w:rPr>
          <w:sz w:val="20"/>
          <w:szCs w:val="20"/>
        </w:rPr>
        <w:t xml:space="preserve">, gdzie </w:t>
      </w:r>
      <m:oMath>
        <m:r>
          <w:rPr>
            <w:rFonts w:ascii="Cambria Math" w:hAnsi="Cambria Math"/>
            <w:sz w:val="20"/>
            <w:szCs w:val="20"/>
          </w:rPr>
          <m:t>0≤r&lt;b</m:t>
        </m:r>
      </m:oMath>
    </w:p>
    <w:p w:rsidR="00AB7DAE" w:rsidRPr="00CF4198" w:rsidRDefault="00AB7DAE" w:rsidP="00CF4198">
      <w:pPr>
        <w:jc w:val="both"/>
        <w:rPr>
          <w:sz w:val="20"/>
          <w:szCs w:val="20"/>
        </w:rPr>
      </w:pPr>
      <w:r w:rsidRPr="00CF4198">
        <w:rPr>
          <w:rFonts w:eastAsiaTheme="minorEastAsia"/>
          <w:sz w:val="20"/>
          <w:szCs w:val="20"/>
        </w:rPr>
        <w:t xml:space="preserve">III. </w:t>
      </w:r>
      <w:r w:rsidRPr="00CF4198">
        <w:rPr>
          <w:b/>
          <w:sz w:val="20"/>
          <w:szCs w:val="20"/>
        </w:rPr>
        <w:t>Ułamki zwykłe i dziesiętne.</w:t>
      </w:r>
      <w:r w:rsidRPr="00CF4198">
        <w:rPr>
          <w:sz w:val="20"/>
          <w:szCs w:val="20"/>
        </w:rPr>
        <w:t xml:space="preserve"> Uczeń: opisuje część danej całości za pomocą ułamka,  przedstawia ułamek jako iloraz liczb naturalnych, a iloraz liczb naturalnych jako ułamek zwykły,  skraca i rozszerza ułamki zwykłe, sprowadza ułamki zwykłe do wspólnego mianownika, przedstawia ułamki niewłaściwe w postaci liczby mieszanej, a liczbę mieszaną w postaci ułamka niewłaściwego, zapisuje wyrażenia dwumianowane w postaci ułamka dziesiętnego i odwrotnie, zaznacza ułamki zwykłe i dziesiętne na osi liczbowej oraz odczytuje ułamki zwykłe i dziesiętne zaznaczone na osi liczbowej, zapisuje ułamki dziesiętne skończone w postaci ułamków zwykłych, porównuje ułamki (zwykłe i dziesiętne).</w:t>
      </w:r>
    </w:p>
    <w:p w:rsidR="00AB7DAE" w:rsidRPr="00CF4198" w:rsidRDefault="00AB7DAE" w:rsidP="00CF4198">
      <w:pPr>
        <w:jc w:val="both"/>
        <w:rPr>
          <w:b/>
          <w:sz w:val="20"/>
          <w:szCs w:val="20"/>
        </w:rPr>
      </w:pPr>
      <w:r w:rsidRPr="00CF4198">
        <w:rPr>
          <w:sz w:val="20"/>
          <w:szCs w:val="20"/>
        </w:rPr>
        <w:t xml:space="preserve">IV. </w:t>
      </w:r>
      <w:r w:rsidRPr="00CF4198">
        <w:rPr>
          <w:b/>
          <w:sz w:val="20"/>
          <w:szCs w:val="20"/>
        </w:rPr>
        <w:t xml:space="preserve">Działania na ułamkach zwykłych i dziesiętnych. </w:t>
      </w:r>
      <w:r w:rsidRPr="00CF4198">
        <w:rPr>
          <w:sz w:val="20"/>
          <w:szCs w:val="20"/>
        </w:rPr>
        <w:t>Uczeń: dodaje, odejmuje, mnoży i dzieli ułamki zwykłe o mianownikach jedno- lub dwucyfrowych, a także liczby mieszane, dodaje, odejmuje, mnoży i dzieli ułamki dziesiętne w pamięci (w przykładach najprostszych), pisemnie (w przypadku gdy ułamki mają razem co najwyżej 6 cyfr różnych od zera) i za pomocą kalkulatora (w trudniejszych przykładach), wykonuje działania na ułamkach dziesiętnych, używając własnych, poprawnych strategii lub za pomocą kalkulatora.</w:t>
      </w:r>
    </w:p>
    <w:p w:rsidR="00AB7DAE" w:rsidRPr="00CF4198" w:rsidRDefault="00AB7DAE" w:rsidP="00CF4198">
      <w:pPr>
        <w:jc w:val="both"/>
        <w:rPr>
          <w:sz w:val="20"/>
          <w:szCs w:val="20"/>
        </w:rPr>
      </w:pPr>
      <w:r w:rsidRPr="00CF4198">
        <w:rPr>
          <w:sz w:val="20"/>
          <w:szCs w:val="20"/>
        </w:rPr>
        <w:t xml:space="preserve">V. </w:t>
      </w:r>
      <w:r w:rsidRPr="00CF4198">
        <w:rPr>
          <w:b/>
          <w:sz w:val="20"/>
          <w:szCs w:val="20"/>
        </w:rPr>
        <w:t>Proste i odcinki.</w:t>
      </w:r>
      <w:r w:rsidRPr="00CF4198">
        <w:rPr>
          <w:sz w:val="20"/>
          <w:szCs w:val="20"/>
        </w:rPr>
        <w:t xml:space="preserve"> Uczeń: rozpoznaje i nazywa figury: punkt, prosta, półprosta, odcinek, rozpoznaje odcinki i proste prostopadłe i równoległe</w:t>
      </w:r>
      <w:r w:rsidR="001C03E6" w:rsidRPr="00CF4198">
        <w:rPr>
          <w:sz w:val="20"/>
          <w:szCs w:val="20"/>
        </w:rPr>
        <w:t xml:space="preserve">, rysuje pary odcinków prostopadłych i równoległych, mierzy długość odcinka z dokładnością do 1 mm, </w:t>
      </w:r>
    </w:p>
    <w:p w:rsidR="00AB7DAE" w:rsidRPr="00CF4198" w:rsidRDefault="001C03E6" w:rsidP="00CF4198">
      <w:pPr>
        <w:jc w:val="both"/>
        <w:rPr>
          <w:sz w:val="20"/>
          <w:szCs w:val="20"/>
        </w:rPr>
      </w:pPr>
      <w:r w:rsidRPr="00CF4198">
        <w:rPr>
          <w:b/>
          <w:sz w:val="20"/>
          <w:szCs w:val="20"/>
        </w:rPr>
        <w:t>VI. Kąty</w:t>
      </w:r>
      <w:r w:rsidRPr="00CF4198">
        <w:rPr>
          <w:sz w:val="20"/>
          <w:szCs w:val="20"/>
        </w:rPr>
        <w:t>. Uczeń: wskazuje w dowolnym kącie ramiona i wierzchołek, mierzy z dokładnością do 1° kąty mniejsze niż 180°,  rysuje kąty mniejsze od 180°,  rozpoznaje kąt prosty, ostry i rozwarty, porównuje kąty.</w:t>
      </w:r>
    </w:p>
    <w:p w:rsidR="001C03E6" w:rsidRPr="00CF4198" w:rsidRDefault="001C03E6" w:rsidP="00CF4198">
      <w:pPr>
        <w:jc w:val="both"/>
        <w:rPr>
          <w:sz w:val="20"/>
          <w:szCs w:val="20"/>
        </w:rPr>
      </w:pPr>
      <w:r w:rsidRPr="00CF4198">
        <w:rPr>
          <w:b/>
          <w:sz w:val="20"/>
          <w:szCs w:val="20"/>
        </w:rPr>
        <w:t>VII.</w:t>
      </w:r>
      <w:r w:rsidRPr="00CF4198">
        <w:rPr>
          <w:sz w:val="20"/>
          <w:szCs w:val="20"/>
        </w:rPr>
        <w:t xml:space="preserve"> </w:t>
      </w:r>
      <w:r w:rsidRPr="00CF4198">
        <w:rPr>
          <w:b/>
          <w:sz w:val="20"/>
          <w:szCs w:val="20"/>
        </w:rPr>
        <w:t>Wielokąty, koła, okręgi.</w:t>
      </w:r>
      <w:r w:rsidRPr="00CF4198">
        <w:rPr>
          <w:sz w:val="20"/>
          <w:szCs w:val="20"/>
        </w:rPr>
        <w:t xml:space="preserve"> Uczeń: rozpoznaje i nazywa: kwadrat, prostokąt, romb, równoległobok i trapez, zna najważniejsze własności kwadratu, prostokąta, rombu, równoległoboku i trapezu, rozpoznaje figury osiowosymetryczne i wskazuje osie symetrii figur, wskazuje na rysunku cięciwę, średnicę oraz promień koła i okręgu, rysuje cięciwę koła i okręgu, a także, jeżeli dany jest środek okręgu, promień i średnicę.</w:t>
      </w:r>
    </w:p>
    <w:p w:rsidR="001C03E6" w:rsidRPr="00CF4198" w:rsidRDefault="001C03E6" w:rsidP="00CF4198">
      <w:pPr>
        <w:jc w:val="both"/>
        <w:rPr>
          <w:sz w:val="20"/>
          <w:szCs w:val="20"/>
        </w:rPr>
      </w:pPr>
      <w:r w:rsidRPr="00CF4198">
        <w:rPr>
          <w:sz w:val="20"/>
          <w:szCs w:val="20"/>
        </w:rPr>
        <w:t xml:space="preserve">VIII. </w:t>
      </w:r>
      <w:r w:rsidRPr="00CF4198">
        <w:rPr>
          <w:b/>
          <w:sz w:val="20"/>
          <w:szCs w:val="20"/>
        </w:rPr>
        <w:t>Bryły.</w:t>
      </w:r>
      <w:r w:rsidRPr="00CF4198">
        <w:rPr>
          <w:sz w:val="20"/>
          <w:szCs w:val="20"/>
        </w:rPr>
        <w:t xml:space="preserve"> Uczeń: rysuje siatki prostopadłościanów</w:t>
      </w:r>
    </w:p>
    <w:p w:rsidR="001C03E6" w:rsidRPr="00CF4198" w:rsidRDefault="001C03E6" w:rsidP="00CF4198">
      <w:pPr>
        <w:jc w:val="both"/>
        <w:rPr>
          <w:sz w:val="20"/>
          <w:szCs w:val="20"/>
        </w:rPr>
      </w:pPr>
      <w:r w:rsidRPr="00CF4198">
        <w:rPr>
          <w:sz w:val="20"/>
          <w:szCs w:val="20"/>
        </w:rPr>
        <w:t xml:space="preserve">IX. </w:t>
      </w:r>
      <w:r w:rsidRPr="00CF4198">
        <w:rPr>
          <w:b/>
          <w:sz w:val="20"/>
          <w:szCs w:val="20"/>
        </w:rPr>
        <w:t>Obliczenia w geometrii.</w:t>
      </w:r>
      <w:r w:rsidR="00CF4198" w:rsidRPr="00CF4198">
        <w:rPr>
          <w:b/>
          <w:sz w:val="20"/>
          <w:szCs w:val="20"/>
        </w:rPr>
        <w:t xml:space="preserve"> </w:t>
      </w:r>
      <w:r w:rsidRPr="00CF4198">
        <w:rPr>
          <w:sz w:val="20"/>
          <w:szCs w:val="20"/>
        </w:rPr>
        <w:t xml:space="preserve">Uczeń: oblicza obwód wielokąta o danych długościach boków, oblicza pola: trójkąta, kwadratu, prostokąta, rombu, równoległoboku, trapezu, przedstawionych na rysunku oraz w sytuacjach praktycznych, w tym także dla danych wymagających zamiany </w:t>
      </w:r>
      <w:r w:rsidR="00CF4198" w:rsidRPr="00CF4198">
        <w:rPr>
          <w:sz w:val="20"/>
          <w:szCs w:val="20"/>
        </w:rPr>
        <w:t xml:space="preserve"> </w:t>
      </w:r>
      <w:r w:rsidRPr="00CF4198">
        <w:rPr>
          <w:sz w:val="20"/>
          <w:szCs w:val="20"/>
        </w:rPr>
        <w:t>jednostek, stosuje jednostki pola: mm</w:t>
      </w:r>
      <w:r w:rsidRPr="00CF4198">
        <w:rPr>
          <w:sz w:val="20"/>
          <w:szCs w:val="20"/>
          <w:vertAlign w:val="superscript"/>
        </w:rPr>
        <w:t>2</w:t>
      </w:r>
      <w:r w:rsidRPr="00CF4198">
        <w:rPr>
          <w:sz w:val="20"/>
          <w:szCs w:val="20"/>
        </w:rPr>
        <w:t>, cm</w:t>
      </w:r>
      <w:r w:rsidRPr="00CF4198">
        <w:rPr>
          <w:sz w:val="20"/>
          <w:szCs w:val="20"/>
          <w:vertAlign w:val="superscript"/>
        </w:rPr>
        <w:t>2</w:t>
      </w:r>
      <w:r w:rsidRPr="00CF4198">
        <w:rPr>
          <w:sz w:val="20"/>
          <w:szCs w:val="20"/>
        </w:rPr>
        <w:t>, dm</w:t>
      </w:r>
      <w:r w:rsidRPr="00CF4198">
        <w:rPr>
          <w:sz w:val="20"/>
          <w:szCs w:val="20"/>
          <w:vertAlign w:val="superscript"/>
        </w:rPr>
        <w:t>2</w:t>
      </w:r>
      <w:r w:rsidRPr="00CF4198">
        <w:rPr>
          <w:sz w:val="20"/>
          <w:szCs w:val="20"/>
        </w:rPr>
        <w:t>, m</w:t>
      </w:r>
      <w:r w:rsidRPr="00CF4198">
        <w:rPr>
          <w:sz w:val="20"/>
          <w:szCs w:val="20"/>
          <w:vertAlign w:val="superscript"/>
        </w:rPr>
        <w:t>2</w:t>
      </w:r>
      <w:r w:rsidRPr="00CF4198">
        <w:rPr>
          <w:sz w:val="20"/>
          <w:szCs w:val="20"/>
        </w:rPr>
        <w:t>, km</w:t>
      </w:r>
      <w:r w:rsidRPr="00CF4198">
        <w:rPr>
          <w:sz w:val="20"/>
          <w:szCs w:val="20"/>
          <w:vertAlign w:val="superscript"/>
        </w:rPr>
        <w:t>2</w:t>
      </w:r>
      <w:r w:rsidRPr="00CF4198">
        <w:rPr>
          <w:sz w:val="20"/>
          <w:szCs w:val="20"/>
        </w:rPr>
        <w:t>, ar, hektar (bez zamiany jednostek w trakcie obliczeń), oblicza pola wielokątów metodą podziału na mniejsze wielokąty lub uzupełniania do większych wielokątów, oblicza objętość i pole powierzchni prostopadłościanu przy danych długościach krawędzi</w:t>
      </w:r>
    </w:p>
    <w:p w:rsidR="001C03E6" w:rsidRPr="00CF4198" w:rsidRDefault="001C03E6" w:rsidP="00CF4198">
      <w:pPr>
        <w:jc w:val="both"/>
        <w:rPr>
          <w:sz w:val="20"/>
          <w:szCs w:val="20"/>
        </w:rPr>
      </w:pPr>
      <w:r w:rsidRPr="00CF4198">
        <w:rPr>
          <w:sz w:val="20"/>
          <w:szCs w:val="20"/>
        </w:rPr>
        <w:t xml:space="preserve">X. </w:t>
      </w:r>
      <w:r w:rsidRPr="00CF4198">
        <w:rPr>
          <w:b/>
          <w:sz w:val="20"/>
          <w:szCs w:val="20"/>
        </w:rPr>
        <w:t>Obliczenia praktyczne.</w:t>
      </w:r>
      <w:r w:rsidR="00CF4198" w:rsidRPr="00CF4198">
        <w:rPr>
          <w:b/>
          <w:sz w:val="20"/>
          <w:szCs w:val="20"/>
        </w:rPr>
        <w:t xml:space="preserve"> </w:t>
      </w:r>
      <w:r w:rsidRPr="00CF4198">
        <w:rPr>
          <w:sz w:val="20"/>
          <w:szCs w:val="20"/>
        </w:rPr>
        <w:t xml:space="preserve">Uczeń: wykonuje proste obliczenia zegarowe na godzinach, minutach i sekundach,  wykonuje proste obliczenia kalendarzowe na dniach, </w:t>
      </w:r>
      <w:r w:rsidR="00A44DBD">
        <w:rPr>
          <w:sz w:val="20"/>
          <w:szCs w:val="20"/>
        </w:rPr>
        <w:t xml:space="preserve">tygodniach, miesiącach, latach, </w:t>
      </w:r>
      <w:r w:rsidRPr="00CF4198">
        <w:rPr>
          <w:sz w:val="20"/>
          <w:szCs w:val="20"/>
        </w:rPr>
        <w:t>zamienia i prawidłowo stosuje jednostki długości: milimetr, centymetr, decymetr, metr, kilometr, zamienia i prawidłowo stosuje jednostki masy: gram, dekagram, kilogram, tona,  oblicza rzeczywistą długość odcinka, gdy dana jest jego długość w skali, oraz długość odcinka w skali, gdy dana jest jego rzeczywista długość</w:t>
      </w:r>
    </w:p>
    <w:p w:rsidR="001C03E6" w:rsidRPr="00CF4198" w:rsidRDefault="001C03E6" w:rsidP="00CF4198">
      <w:pPr>
        <w:jc w:val="both"/>
        <w:rPr>
          <w:sz w:val="20"/>
          <w:szCs w:val="20"/>
        </w:rPr>
      </w:pPr>
      <w:r w:rsidRPr="00CF4198">
        <w:rPr>
          <w:sz w:val="20"/>
          <w:szCs w:val="20"/>
        </w:rPr>
        <w:t xml:space="preserve">XI. </w:t>
      </w:r>
      <w:r w:rsidRPr="00CF4198">
        <w:rPr>
          <w:b/>
          <w:sz w:val="20"/>
          <w:szCs w:val="20"/>
        </w:rPr>
        <w:t>Zadania tekstowe.</w:t>
      </w:r>
      <w:r w:rsidRPr="00CF4198">
        <w:rPr>
          <w:sz w:val="20"/>
          <w:szCs w:val="20"/>
        </w:rPr>
        <w:t xml:space="preserve"> Uczeń: czyta ze zrozumieniem tekst zawierający informacje liczbowe</w:t>
      </w:r>
      <w:r w:rsidR="00CF4198" w:rsidRPr="00CF4198">
        <w:rPr>
          <w:sz w:val="20"/>
          <w:szCs w:val="20"/>
        </w:rPr>
        <w:t>,  wykonuje wstępne czynności ułatwiające rozwiązanie zadania, w tym rysunek pomocniczy lub wygodne dla niego zapisanie informacji i danych z treści zadania, dostrzega zależności między podanymi informacjami, weryfikuje wynik zadania tekstowego, oceniając sensowność rozwiązania np. poprzez szacowanie, sprawdzanie wszystkich warunków zadania, ocenianie rzędu wielkości otrzymanego wyniku</w:t>
      </w:r>
    </w:p>
    <w:p w:rsidR="001C03E6" w:rsidRPr="001C03E6" w:rsidRDefault="001C03E6" w:rsidP="00AB7DAE"/>
    <w:sectPr w:rsidR="001C03E6" w:rsidRPr="001C03E6" w:rsidSect="00CF4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AE"/>
    <w:rsid w:val="000872AD"/>
    <w:rsid w:val="001C03E6"/>
    <w:rsid w:val="00A44DBD"/>
    <w:rsid w:val="00AB7DAE"/>
    <w:rsid w:val="00CF4198"/>
    <w:rsid w:val="00F6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864E-1D68-4146-A2C0-0B5840C8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B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2024-09-02T19:51:00Z</dcterms:created>
  <dcterms:modified xsi:type="dcterms:W3CDTF">2024-09-03T18:34:00Z</dcterms:modified>
</cp:coreProperties>
</file>